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50" w:rsidRDefault="00741043">
      <w:pPr>
        <w:pStyle w:val="Corpodetexto"/>
        <w:spacing w:before="6"/>
        <w:ind w:left="0"/>
        <w:jc w:val="center"/>
        <w:rPr>
          <w:b/>
          <w:bCs/>
          <w:sz w:val="25"/>
          <w:szCs w:val="25"/>
          <w:lang w:val="pt-PT"/>
        </w:rPr>
      </w:pPr>
      <w:r>
        <w:rPr>
          <w:b/>
          <w:bCs/>
          <w:sz w:val="25"/>
          <w:szCs w:val="25"/>
          <w:lang w:val="pt-PT"/>
        </w:rPr>
        <w:t>UNIVERSIDADE ESTADUAL DO PARANÁ - UNESPAR</w:t>
      </w:r>
    </w:p>
    <w:p w:rsidR="00E96A50" w:rsidRDefault="00741043">
      <w:pPr>
        <w:pStyle w:val="Corpodetexto"/>
        <w:spacing w:before="6"/>
        <w:jc w:val="center"/>
        <w:rPr>
          <w:b/>
          <w:bCs/>
          <w:sz w:val="25"/>
        </w:rPr>
      </w:pPr>
      <w:r>
        <w:rPr>
          <w:b/>
          <w:bCs/>
          <w:sz w:val="25"/>
        </w:rPr>
        <w:t>PRÓ-REITORIA DE PESQUISA E PÓS-GRADUAÇÃO</w:t>
      </w:r>
    </w:p>
    <w:p w:rsidR="00E96A50" w:rsidRDefault="00741043">
      <w:pPr>
        <w:pStyle w:val="Corpodetexto"/>
        <w:spacing w:before="6"/>
        <w:jc w:val="center"/>
        <w:rPr>
          <w:b/>
          <w:bCs/>
          <w:sz w:val="25"/>
        </w:rPr>
      </w:pPr>
      <w:r>
        <w:rPr>
          <w:b/>
          <w:bCs/>
          <w:sz w:val="25"/>
        </w:rPr>
        <w:t>DIRETORIA DE PÓS-GRADUAÇÃO</w:t>
      </w:r>
    </w:p>
    <w:p w:rsidR="00E96A50" w:rsidRDefault="00E96A50">
      <w:pPr>
        <w:ind w:left="8" w:hanging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50" w:rsidRDefault="00741043">
      <w:pPr>
        <w:ind w:left="8" w:hanging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PLANO DE TRABALHO </w:t>
      </w:r>
    </w:p>
    <w:tbl>
      <w:tblPr>
        <w:tblStyle w:val="Tabelacomgrade"/>
        <w:tblW w:w="9630" w:type="dxa"/>
        <w:tblInd w:w="-571" w:type="dxa"/>
        <w:tblLook w:val="04A0" w:firstRow="1" w:lastRow="0" w:firstColumn="1" w:lastColumn="0" w:noHBand="0" w:noVBand="1"/>
      </w:tblPr>
      <w:tblGrid>
        <w:gridCol w:w="9630"/>
      </w:tblGrid>
      <w:tr w:rsidR="00E96A50" w:rsidTr="007D6A52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</w:tcPr>
          <w:p w:rsidR="00E96A50" w:rsidRDefault="00741043" w:rsidP="007D6A52">
            <w:pPr>
              <w:pStyle w:val="Ttulo1"/>
              <w:numPr>
                <w:ilvl w:val="0"/>
                <w:numId w:val="1"/>
              </w:numPr>
              <w:tabs>
                <w:tab w:val="left" w:pos="360"/>
                <w:tab w:val="left" w:pos="678"/>
              </w:tabs>
              <w:spacing w:before="40" w:after="40" w:line="263" w:lineRule="exact"/>
              <w:ind w:left="521" w:hanging="442"/>
              <w:jc w:val="both"/>
              <w:outlineLvl w:val="0"/>
              <w:rPr>
                <w:sz w:val="22"/>
                <w:szCs w:val="22"/>
                <w:lang w:eastAsia="pt-BR"/>
              </w:rPr>
            </w:pPr>
            <w:r>
              <w:rPr>
                <w:w w:val="105"/>
                <w:sz w:val="22"/>
                <w:szCs w:val="22"/>
                <w:lang w:eastAsia="pt-BR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  <w:lang w:eastAsia="pt-BR"/>
              </w:rPr>
              <w:t xml:space="preserve"> </w:t>
            </w:r>
            <w:r>
              <w:rPr>
                <w:w w:val="105"/>
                <w:sz w:val="22"/>
                <w:szCs w:val="22"/>
                <w:lang w:eastAsia="pt-BR"/>
              </w:rPr>
              <w:t>D</w:t>
            </w:r>
            <w:r>
              <w:rPr>
                <w:w w:val="105"/>
                <w:sz w:val="22"/>
                <w:szCs w:val="22"/>
                <w:lang w:val="en-US" w:eastAsia="pt-BR"/>
              </w:rPr>
              <w:t>O BOLSISTA</w:t>
            </w:r>
          </w:p>
        </w:tc>
      </w:tr>
    </w:tbl>
    <w:p w:rsidR="00E96A50" w:rsidRDefault="00741043" w:rsidP="007D6A52">
      <w:pPr>
        <w:spacing w:after="47" w:line="251" w:lineRule="exact"/>
        <w:jc w:val="both"/>
        <w:rPr>
          <w:rFonts w:ascii="Times New Roman" w:eastAsia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</w:rPr>
        <w:t>Refere-se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ao Plano de Trabalho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da pesquisa do bolsista</w:t>
      </w:r>
      <w:r>
        <w:rPr>
          <w:rFonts w:ascii="Times New Roman" w:hAnsi="Times New Roman" w:cs="Times New Roman"/>
        </w:rPr>
        <w:t>)</w:t>
      </w:r>
    </w:p>
    <w:tbl>
      <w:tblPr>
        <w:tblStyle w:val="TableNormal"/>
        <w:tblW w:w="9742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2"/>
      </w:tblGrid>
      <w:tr w:rsidR="00E96A50" w:rsidTr="007D6A52">
        <w:trPr>
          <w:trHeight w:val="31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0" w:rsidRDefault="00741043" w:rsidP="007D6A52">
            <w:pPr>
              <w:pStyle w:val="TableParagraph"/>
              <w:ind w:left="0" w:firstLine="142"/>
              <w:jc w:val="both"/>
              <w:rPr>
                <w:b/>
                <w:w w:val="105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w w:val="105"/>
                <w:sz w:val="20"/>
                <w:szCs w:val="20"/>
                <w:lang w:val="en-US" w:eastAsia="pt-BR"/>
              </w:rPr>
              <w:t>Título</w:t>
            </w:r>
            <w:proofErr w:type="spellEnd"/>
            <w:r>
              <w:rPr>
                <w:b/>
                <w:w w:val="105"/>
                <w:sz w:val="20"/>
                <w:szCs w:val="20"/>
                <w:lang w:val="en-US" w:eastAsia="pt-BR"/>
              </w:rPr>
              <w:t>:</w:t>
            </w:r>
          </w:p>
          <w:p w:rsidR="00E96A50" w:rsidRDefault="00E96A50" w:rsidP="007D6A52">
            <w:pPr>
              <w:pStyle w:val="TableParagraph"/>
              <w:ind w:left="0" w:hanging="6"/>
              <w:jc w:val="both"/>
              <w:rPr>
                <w:b/>
                <w:w w:val="105"/>
                <w:sz w:val="20"/>
                <w:szCs w:val="20"/>
                <w:lang w:val="en-US" w:eastAsia="pt-BR"/>
              </w:rPr>
            </w:pPr>
          </w:p>
        </w:tc>
      </w:tr>
      <w:tr w:rsidR="00E96A50" w:rsidTr="007D6A52">
        <w:trPr>
          <w:trHeight w:val="74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0" w:rsidRDefault="00741043" w:rsidP="007D6A52">
            <w:pPr>
              <w:pStyle w:val="TableParagraph"/>
              <w:spacing w:before="14"/>
              <w:ind w:left="0" w:firstLine="142"/>
              <w:jc w:val="both"/>
              <w:rPr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w w:val="105"/>
                <w:sz w:val="20"/>
                <w:szCs w:val="20"/>
                <w:lang w:val="en-US" w:eastAsia="pt-BR"/>
              </w:rPr>
              <w:t>Resumo</w:t>
            </w:r>
            <w:proofErr w:type="spellEnd"/>
            <w:r>
              <w:rPr>
                <w:b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  <w:lang w:val="en-US" w:eastAsia="pt-BR"/>
              </w:rPr>
              <w:t>máximo</w:t>
            </w:r>
            <w:proofErr w:type="spellEnd"/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pt-BR"/>
              </w:rPr>
              <w:t>linhas</w:t>
            </w:r>
            <w:proofErr w:type="spellEnd"/>
            <w:r>
              <w:rPr>
                <w:w w:val="105"/>
                <w:sz w:val="20"/>
                <w:szCs w:val="20"/>
                <w:lang w:val="en-US" w:eastAsia="pt-BR"/>
              </w:rPr>
              <w:t>)</w:t>
            </w:r>
            <w:bookmarkStart w:id="0" w:name="_GoBack"/>
            <w:bookmarkEnd w:id="0"/>
          </w:p>
        </w:tc>
      </w:tr>
      <w:tr w:rsidR="00E96A50" w:rsidTr="007D6A52">
        <w:trPr>
          <w:trHeight w:val="32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0" w:rsidRDefault="00741043" w:rsidP="007D6A52">
            <w:pPr>
              <w:pStyle w:val="TableParagraph"/>
              <w:ind w:left="0" w:firstLine="142"/>
              <w:jc w:val="both"/>
              <w:rPr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Palavras-chave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>:</w:t>
            </w:r>
            <w:r>
              <w:rPr>
                <w:b/>
                <w:spacing w:val="16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(de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3</w:t>
            </w:r>
            <w:r>
              <w:rPr>
                <w:spacing w:val="11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a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5)</w:t>
            </w: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sz w:val="20"/>
                <w:szCs w:val="20"/>
                <w:lang w:val="en-US" w:eastAsia="pt-BR"/>
              </w:rPr>
            </w:pPr>
          </w:p>
        </w:tc>
      </w:tr>
      <w:tr w:rsidR="00E96A50" w:rsidTr="007D6A52">
        <w:trPr>
          <w:trHeight w:val="32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0" w:rsidRDefault="00741043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Objetivo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Geral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>:</w:t>
            </w: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 w:rsidR="00E96A50" w:rsidTr="007D6A52">
        <w:trPr>
          <w:trHeight w:val="32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0" w:rsidRDefault="00741043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Objetivos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específicos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>:</w:t>
            </w: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 w:rsidR="00E96A50" w:rsidTr="007D6A52">
        <w:trPr>
          <w:trHeight w:val="32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0" w:rsidRDefault="00741043" w:rsidP="007D6A52">
            <w:pPr>
              <w:pStyle w:val="TableParagraph"/>
              <w:ind w:left="0" w:firstLine="142"/>
              <w:jc w:val="both"/>
              <w:rPr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pt-BR"/>
              </w:rPr>
              <w:t>Atividades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pt-BR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pt-BR"/>
              </w:rPr>
              <w:t>serem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pt-BR"/>
              </w:rPr>
              <w:t>realizadas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pt-BR"/>
              </w:rPr>
              <w:t>pelo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pt-BR"/>
              </w:rPr>
              <w:t>estudante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pt-BR"/>
              </w:rPr>
              <w:t>:</w:t>
            </w:r>
            <w:r>
              <w:rPr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pt-BR"/>
              </w:rPr>
              <w:t>adicionar</w:t>
            </w:r>
            <w:proofErr w:type="spellEnd"/>
            <w:r>
              <w:rPr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pt-BR"/>
              </w:rPr>
              <w:t>linhas</w:t>
            </w:r>
            <w:proofErr w:type="spellEnd"/>
            <w:r>
              <w:rPr>
                <w:sz w:val="20"/>
                <w:szCs w:val="20"/>
                <w:lang w:val="en-US" w:eastAsia="pt-BR"/>
              </w:rPr>
              <w:t xml:space="preserve">, se </w:t>
            </w:r>
            <w:proofErr w:type="spellStart"/>
            <w:r>
              <w:rPr>
                <w:sz w:val="20"/>
                <w:szCs w:val="20"/>
                <w:lang w:val="en-US" w:eastAsia="pt-BR"/>
              </w:rPr>
              <w:t>necessário</w:t>
            </w:r>
            <w:proofErr w:type="spellEnd"/>
            <w:r>
              <w:rPr>
                <w:sz w:val="20"/>
                <w:szCs w:val="20"/>
                <w:lang w:val="en-US" w:eastAsia="pt-BR"/>
              </w:rPr>
              <w:t>)</w:t>
            </w:r>
          </w:p>
          <w:p w:rsidR="00E96A50" w:rsidRDefault="00741043" w:rsidP="007D6A52">
            <w:pPr>
              <w:pStyle w:val="TableParagraph"/>
              <w:ind w:leftChars="65" w:left="221" w:hanging="78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1.</w:t>
            </w:r>
          </w:p>
          <w:p w:rsidR="00E96A50" w:rsidRDefault="00741043" w:rsidP="007D6A52">
            <w:pPr>
              <w:pStyle w:val="TableParagraph"/>
              <w:ind w:leftChars="65" w:left="221" w:hanging="78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2.</w:t>
            </w:r>
          </w:p>
          <w:p w:rsidR="00E96A50" w:rsidRDefault="00741043" w:rsidP="007D6A52">
            <w:pPr>
              <w:pStyle w:val="TableParagraph"/>
              <w:ind w:leftChars="65" w:left="221" w:hanging="78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3.</w:t>
            </w:r>
          </w:p>
          <w:p w:rsidR="00E96A50" w:rsidRDefault="00741043" w:rsidP="007D6A52">
            <w:pPr>
              <w:pStyle w:val="TableParagraph"/>
              <w:ind w:leftChars="65" w:left="221" w:hanging="78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4.</w:t>
            </w:r>
          </w:p>
          <w:p w:rsidR="00E96A50" w:rsidRDefault="00741043" w:rsidP="007D6A52">
            <w:pPr>
              <w:pStyle w:val="TableParagraph"/>
              <w:ind w:leftChars="65" w:left="221" w:hanging="78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5.</w:t>
            </w:r>
          </w:p>
          <w:p w:rsidR="00E96A50" w:rsidRDefault="00741043" w:rsidP="007D6A52">
            <w:pPr>
              <w:pStyle w:val="TableParagraph"/>
              <w:ind w:leftChars="65" w:left="221" w:hanging="78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6.</w:t>
            </w:r>
          </w:p>
          <w:p w:rsidR="00E96A50" w:rsidRDefault="00741043" w:rsidP="007D6A52">
            <w:pPr>
              <w:pStyle w:val="TableParagraph"/>
              <w:ind w:leftChars="65" w:left="221" w:hanging="78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7.</w:t>
            </w:r>
          </w:p>
          <w:p w:rsidR="00E96A50" w:rsidRDefault="00E96A50" w:rsidP="007D6A52">
            <w:pPr>
              <w:pStyle w:val="TableParagraph"/>
              <w:ind w:leftChars="100" w:left="220" w:firstLine="142"/>
              <w:jc w:val="both"/>
              <w:rPr>
                <w:sz w:val="20"/>
                <w:szCs w:val="20"/>
                <w:lang w:val="en-US" w:eastAsia="pt-BR"/>
              </w:rPr>
            </w:pPr>
          </w:p>
        </w:tc>
      </w:tr>
      <w:tr w:rsidR="00E96A50" w:rsidTr="007D6A52">
        <w:trPr>
          <w:trHeight w:val="32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0" w:rsidRDefault="00741043" w:rsidP="007D6A52">
            <w:pPr>
              <w:pStyle w:val="TableParagraph"/>
              <w:ind w:left="0" w:firstLine="142"/>
              <w:jc w:val="both"/>
              <w:rPr>
                <w:w w:val="105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Resultados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esperados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 xml:space="preserve">: </w:t>
            </w:r>
            <w:r>
              <w:rPr>
                <w:w w:val="105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  <w:lang w:val="en-US" w:eastAsia="pt-BR"/>
              </w:rPr>
              <w:t>máximo</w:t>
            </w:r>
            <w:proofErr w:type="spellEnd"/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pt-BR"/>
              </w:rPr>
              <w:t>linhas</w:t>
            </w:r>
            <w:proofErr w:type="spellEnd"/>
            <w:r>
              <w:rPr>
                <w:w w:val="105"/>
                <w:sz w:val="20"/>
                <w:szCs w:val="20"/>
                <w:lang w:val="en-US" w:eastAsia="pt-BR"/>
              </w:rPr>
              <w:t>)</w:t>
            </w:r>
          </w:p>
          <w:p w:rsidR="00E96A50" w:rsidRDefault="00E96A50" w:rsidP="007D6A52">
            <w:pPr>
              <w:pStyle w:val="TableParagraph"/>
              <w:ind w:leftChars="100" w:left="220" w:firstLine="142"/>
              <w:jc w:val="both"/>
              <w:rPr>
                <w:w w:val="105"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Chars="100" w:left="220" w:firstLine="142"/>
              <w:jc w:val="both"/>
              <w:rPr>
                <w:w w:val="105"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Chars="100" w:left="220" w:firstLine="142"/>
              <w:jc w:val="both"/>
              <w:rPr>
                <w:w w:val="105"/>
                <w:sz w:val="20"/>
                <w:szCs w:val="20"/>
                <w:lang w:val="en-US" w:eastAsia="pt-BR"/>
              </w:rPr>
            </w:pPr>
          </w:p>
        </w:tc>
      </w:tr>
      <w:tr w:rsidR="00E96A50" w:rsidTr="007D6A52">
        <w:trPr>
          <w:trHeight w:val="342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="2" w:tblpY="371"/>
              <w:tblOverlap w:val="never"/>
              <w:tblW w:w="890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41"/>
              <w:gridCol w:w="480"/>
              <w:gridCol w:w="405"/>
              <w:gridCol w:w="435"/>
              <w:gridCol w:w="420"/>
              <w:gridCol w:w="450"/>
              <w:gridCol w:w="450"/>
              <w:gridCol w:w="435"/>
              <w:gridCol w:w="435"/>
              <w:gridCol w:w="428"/>
            </w:tblGrid>
            <w:tr w:rsidR="00E96A50">
              <w:trPr>
                <w:trHeight w:val="312"/>
              </w:trPr>
              <w:tc>
                <w:tcPr>
                  <w:tcW w:w="452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741043" w:rsidP="007D6A52">
                  <w:pPr>
                    <w:pStyle w:val="TableParagraph"/>
                    <w:spacing w:line="256" w:lineRule="auto"/>
                    <w:ind w:left="0"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437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741043" w:rsidP="007D6A52">
                  <w:pPr>
                    <w:pStyle w:val="TableParagraph"/>
                    <w:spacing w:line="256" w:lineRule="auto"/>
                    <w:ind w:left="0"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  <w:tr w:rsidR="00E96A50">
              <w:trPr>
                <w:trHeight w:val="364"/>
              </w:trPr>
              <w:tc>
                <w:tcPr>
                  <w:tcW w:w="452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96A50" w:rsidRDefault="00E96A50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96A50" w:rsidRDefault="00741043" w:rsidP="007D6A52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E96A50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96A50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96A50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96A50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96A50">
              <w:trPr>
                <w:trHeight w:val="253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96A50">
              <w:trPr>
                <w:trHeight w:val="284"/>
              </w:trPr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E96A50" w:rsidRDefault="00E96A50" w:rsidP="007D6A52">
                  <w:pPr>
                    <w:pStyle w:val="TableParagraph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6A50" w:rsidRDefault="00741043" w:rsidP="007D6A52">
            <w:pPr>
              <w:pStyle w:val="TableParagraph"/>
              <w:spacing w:line="256" w:lineRule="auto"/>
              <w:ind w:left="0" w:right="210" w:firstLine="142"/>
              <w:jc w:val="both"/>
              <w:rPr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Cronograma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>: (</w:t>
            </w:r>
            <w:proofErr w:type="spellStart"/>
            <w:r>
              <w:rPr>
                <w:sz w:val="20"/>
                <w:szCs w:val="20"/>
                <w:lang w:val="en-US" w:eastAsia="pt-BR"/>
              </w:rPr>
              <w:t>conforme</w:t>
            </w:r>
            <w:proofErr w:type="spellEnd"/>
            <w:r>
              <w:rPr>
                <w:spacing w:val="29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pt-BR"/>
              </w:rPr>
              <w:t>período</w:t>
            </w:r>
            <w:proofErr w:type="spellEnd"/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de 1</w:t>
            </w:r>
            <w:r>
              <w:rPr>
                <w:sz w:val="20"/>
                <w:szCs w:val="20"/>
                <w:lang w:val="en-US" w:eastAsia="pt-BR"/>
              </w:rPr>
              <w:t>0</w:t>
            </w:r>
            <w:r>
              <w:rPr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pt-BR"/>
              </w:rPr>
              <w:t>meses</w:t>
            </w:r>
            <w:proofErr w:type="spellEnd"/>
            <w:r>
              <w:rPr>
                <w:spacing w:val="18"/>
                <w:sz w:val="20"/>
                <w:szCs w:val="20"/>
                <w:lang w:val="en-US" w:eastAsia="pt-BR"/>
              </w:rPr>
              <w:t xml:space="preserve"> das </w:t>
            </w:r>
            <w:proofErr w:type="spellStart"/>
            <w:r>
              <w:rPr>
                <w:sz w:val="20"/>
                <w:szCs w:val="20"/>
                <w:lang w:val="en-US" w:eastAsia="pt-BR"/>
              </w:rPr>
              <w:t>atividades</w:t>
            </w:r>
            <w:proofErr w:type="spellEnd"/>
            <w:r>
              <w:rPr>
                <w:sz w:val="20"/>
                <w:szCs w:val="20"/>
                <w:lang w:val="en-US" w:eastAsia="pt-BR"/>
              </w:rPr>
              <w:t>)</w:t>
            </w:r>
          </w:p>
          <w:p w:rsidR="00E96A50" w:rsidRDefault="00E96A50" w:rsidP="007D6A52">
            <w:pPr>
              <w:pStyle w:val="TableParagraph"/>
              <w:ind w:left="0" w:firstLineChars="100" w:firstLine="201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E96A50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p w:rsidR="00E96A50" w:rsidRDefault="00741043" w:rsidP="007D6A52">
            <w:pPr>
              <w:pStyle w:val="TableParagraph"/>
              <w:ind w:left="0" w:firstLine="142"/>
              <w:jc w:val="both"/>
              <w:rPr>
                <w:b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BR"/>
              </w:rPr>
              <w:t>Referências</w:t>
            </w:r>
            <w:proofErr w:type="spellEnd"/>
            <w:r>
              <w:rPr>
                <w:b/>
                <w:sz w:val="20"/>
                <w:szCs w:val="20"/>
                <w:lang w:val="en-US" w:eastAsia="pt-BR"/>
              </w:rPr>
              <w:t>:</w:t>
            </w:r>
          </w:p>
          <w:p w:rsidR="00E96A50" w:rsidRDefault="00E96A50" w:rsidP="007D6A52">
            <w:pPr>
              <w:pStyle w:val="TableParagraph"/>
              <w:ind w:left="0" w:firstLineChars="100" w:firstLine="201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  <w:tbl>
            <w:tblPr>
              <w:tblpPr w:leftFromText="180" w:rightFromText="180" w:vertAnchor="text" w:horzAnchor="page" w:tblpX="66" w:tblpY="235"/>
              <w:tblOverlap w:val="never"/>
              <w:tblW w:w="9612" w:type="dxa"/>
              <w:tblLayout w:type="fixed"/>
              <w:tblLook w:val="04A0" w:firstRow="1" w:lastRow="0" w:firstColumn="1" w:lastColumn="0" w:noHBand="0" w:noVBand="1"/>
            </w:tblPr>
            <w:tblGrid>
              <w:gridCol w:w="4091"/>
              <w:gridCol w:w="5521"/>
            </w:tblGrid>
            <w:tr w:rsidR="00E96A50">
              <w:trPr>
                <w:trHeight w:val="389"/>
              </w:trPr>
              <w:tc>
                <w:tcPr>
                  <w:tcW w:w="4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E96A50" w:rsidRDefault="00E96A50" w:rsidP="007D6A5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96A50" w:rsidRDefault="00741043" w:rsidP="007D6A5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Nome bolsista</w:t>
                  </w:r>
                </w:p>
              </w:tc>
              <w:tc>
                <w:tcPr>
                  <w:tcW w:w="5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E96A50" w:rsidRDefault="00741043" w:rsidP="007D6A5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Nome do(a) orientador(a)</w:t>
                  </w:r>
                </w:p>
              </w:tc>
            </w:tr>
            <w:tr w:rsidR="00E96A50">
              <w:trPr>
                <w:trHeight w:val="333"/>
              </w:trPr>
              <w:tc>
                <w:tcPr>
                  <w:tcW w:w="4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0CECE"/>
                  <w:vAlign w:val="bottom"/>
                </w:tcPr>
                <w:p w:rsidR="00E96A50" w:rsidRDefault="00741043" w:rsidP="007D6A52">
                  <w:pPr>
                    <w:jc w:val="both"/>
                    <w:textAlignment w:val="bottom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FF0000"/>
                      <w:sz w:val="24"/>
                      <w:szCs w:val="24"/>
                      <w:lang w:val="en-US" w:eastAsia="zh-CN" w:bidi="ar"/>
                    </w:rPr>
                    <w:t>Assinatura</w:t>
                  </w:r>
                  <w:proofErr w:type="spellEnd"/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>eletronica</w:t>
                  </w:r>
                  <w:proofErr w:type="spellEnd"/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 xml:space="preserve"> via e-protocolo do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FF0000"/>
                      <w:sz w:val="24"/>
                      <w:szCs w:val="24"/>
                      <w:lang w:val="en-US" w:eastAsia="zh-CN" w:bidi="ar"/>
                    </w:rPr>
                    <w:t>bolsista</w:t>
                  </w:r>
                  <w:proofErr w:type="spellEnd"/>
                </w:p>
              </w:tc>
              <w:tc>
                <w:tcPr>
                  <w:tcW w:w="5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0CECE"/>
                  <w:vAlign w:val="bottom"/>
                </w:tcPr>
                <w:p w:rsidR="00E96A50" w:rsidRDefault="00741043" w:rsidP="007D6A52">
                  <w:pPr>
                    <w:jc w:val="both"/>
                    <w:textAlignment w:val="bottom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FF0000"/>
                      <w:sz w:val="24"/>
                      <w:szCs w:val="24"/>
                      <w:lang w:val="en-US" w:eastAsia="zh-CN" w:bidi="ar"/>
                    </w:rPr>
                    <w:t>Assinatura</w:t>
                  </w:r>
                  <w:proofErr w:type="spellEnd"/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>eletronica</w:t>
                  </w:r>
                  <w:proofErr w:type="spellEnd"/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 xml:space="preserve"> via e-protocolo do(a)</w:t>
                  </w:r>
                  <w:r>
                    <w:rPr>
                      <w:rFonts w:ascii="Times New Roman" w:eastAsia="SimSun" w:hAnsi="Times New Roman" w:cs="Times New Roman"/>
                      <w:color w:val="FF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>o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FF0000"/>
                      <w:sz w:val="24"/>
                      <w:szCs w:val="24"/>
                      <w:lang w:val="en-US" w:eastAsia="zh-CN" w:bidi="ar"/>
                    </w:rPr>
                    <w:t>rientador</w:t>
                  </w:r>
                  <w:proofErr w:type="spellEnd"/>
                  <w:r>
                    <w:rPr>
                      <w:rFonts w:eastAsia="SimSun" w:cs="Times New Roman"/>
                      <w:color w:val="FF0000"/>
                      <w:sz w:val="24"/>
                      <w:szCs w:val="24"/>
                      <w:lang w:eastAsia="zh-CN" w:bidi="ar"/>
                    </w:rPr>
                    <w:t>(a)</w:t>
                  </w:r>
                </w:p>
              </w:tc>
            </w:tr>
          </w:tbl>
          <w:p w:rsidR="00E96A50" w:rsidRDefault="00E96A50" w:rsidP="007D6A52">
            <w:pPr>
              <w:pStyle w:val="TableParagraph"/>
              <w:ind w:left="0" w:firstLineChars="100" w:firstLine="201"/>
              <w:jc w:val="both"/>
              <w:rPr>
                <w:b/>
                <w:sz w:val="20"/>
                <w:szCs w:val="20"/>
                <w:lang w:val="en-US" w:eastAsia="pt-BR"/>
              </w:rPr>
            </w:pPr>
          </w:p>
        </w:tc>
      </w:tr>
    </w:tbl>
    <w:tbl>
      <w:tblPr>
        <w:tblStyle w:val="Tabelacomgrade"/>
        <w:tblpPr w:leftFromText="180" w:rightFromText="180" w:vertAnchor="text" w:tblpX="10313" w:tblpY="-4326"/>
        <w:tblOverlap w:val="never"/>
        <w:tblW w:w="911" w:type="dxa"/>
        <w:tblLayout w:type="fixed"/>
        <w:tblLook w:val="04A0" w:firstRow="1" w:lastRow="0" w:firstColumn="1" w:lastColumn="0" w:noHBand="0" w:noVBand="1"/>
      </w:tblPr>
      <w:tblGrid>
        <w:gridCol w:w="911"/>
      </w:tblGrid>
      <w:tr w:rsidR="00E96A50">
        <w:trPr>
          <w:trHeight w:val="30"/>
        </w:trPr>
        <w:tc>
          <w:tcPr>
            <w:tcW w:w="911" w:type="dxa"/>
          </w:tcPr>
          <w:p w:rsidR="00E96A50" w:rsidRDefault="00E96A50" w:rsidP="007D6A52">
            <w:pPr>
              <w:spacing w:line="240" w:lineRule="auto"/>
              <w:jc w:val="both"/>
            </w:pPr>
          </w:p>
        </w:tc>
      </w:tr>
    </w:tbl>
    <w:p w:rsidR="00E96A50" w:rsidRDefault="00E96A50" w:rsidP="007D6A52">
      <w:pPr>
        <w:spacing w:line="240" w:lineRule="auto"/>
        <w:jc w:val="both"/>
      </w:pPr>
    </w:p>
    <w:p w:rsidR="00E96A50" w:rsidRDefault="00741043" w:rsidP="007D6A52">
      <w:pPr>
        <w:spacing w:line="240" w:lineRule="auto"/>
        <w:jc w:val="both"/>
      </w:pPr>
      <w:r>
        <w:t>Local e data.</w:t>
      </w:r>
    </w:p>
    <w:sectPr w:rsidR="00E96A50">
      <w:headerReference w:type="default" r:id="rId7"/>
      <w:pgSz w:w="11906" w:h="16838"/>
      <w:pgMar w:top="977" w:right="1701" w:bottom="11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43" w:rsidRDefault="00741043">
      <w:pPr>
        <w:spacing w:line="240" w:lineRule="auto"/>
      </w:pPr>
      <w:r>
        <w:separator/>
      </w:r>
    </w:p>
  </w:endnote>
  <w:endnote w:type="continuationSeparator" w:id="0">
    <w:p w:rsidR="00741043" w:rsidRDefault="0074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43" w:rsidRDefault="00741043">
      <w:pPr>
        <w:spacing w:after="0"/>
      </w:pPr>
      <w:r>
        <w:separator/>
      </w:r>
    </w:p>
  </w:footnote>
  <w:footnote w:type="continuationSeparator" w:id="0">
    <w:p w:rsidR="00741043" w:rsidRDefault="007410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50" w:rsidRDefault="007D6A5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-282575</wp:posOffset>
          </wp:positionV>
          <wp:extent cx="654050" cy="782955"/>
          <wp:effectExtent l="0" t="0" r="0" b="0"/>
          <wp:wrapNone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-969645</wp:posOffset>
          </wp:positionH>
          <wp:positionV relativeFrom="paragraph">
            <wp:posOffset>-189230</wp:posOffset>
          </wp:positionV>
          <wp:extent cx="1440180" cy="617220"/>
          <wp:effectExtent l="0" t="0" r="762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043">
      <w:ptab w:relativeTo="margin" w:alignment="center" w:leader="none"/>
    </w:r>
    <w:r w:rsidR="007410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E0"/>
    <w:rsid w:val="0050585C"/>
    <w:rsid w:val="00741043"/>
    <w:rsid w:val="007D6A52"/>
    <w:rsid w:val="009302E0"/>
    <w:rsid w:val="00E96A50"/>
    <w:rsid w:val="05A205E2"/>
    <w:rsid w:val="104F552E"/>
    <w:rsid w:val="22412C1E"/>
    <w:rsid w:val="23F15924"/>
    <w:rsid w:val="24894FC5"/>
    <w:rsid w:val="2E177D00"/>
    <w:rsid w:val="31737D71"/>
    <w:rsid w:val="461A61F0"/>
    <w:rsid w:val="4BE9300A"/>
    <w:rsid w:val="5CB32755"/>
    <w:rsid w:val="639C5929"/>
    <w:rsid w:val="64765941"/>
    <w:rsid w:val="65AF6244"/>
    <w:rsid w:val="6C3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B8708-1EC2-4D55-979E-8C8C962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autoSpaceDE w:val="0"/>
      <w:autoSpaceDN w:val="0"/>
      <w:spacing w:after="0" w:line="240" w:lineRule="auto"/>
      <w:ind w:left="59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3"/>
      <w:szCs w:val="23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Pr>
      <w:rFonts w:ascii="Times New Roman" w:eastAsia="Times New Roman" w:hAnsi="Times New Roman" w:cs="Times New Roman"/>
      <w:sz w:val="23"/>
      <w:szCs w:val="23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User</cp:lastModifiedBy>
  <cp:revision>2</cp:revision>
  <dcterms:created xsi:type="dcterms:W3CDTF">2024-03-22T14:23:00Z</dcterms:created>
  <dcterms:modified xsi:type="dcterms:W3CDTF">2024-03-22T14:23:00Z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FE35A8A7FF794D6EB492BDD078683227_13</vt:lpwstr>
  </property>
</Properties>
</file>